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6E9EB" w14:textId="54306A0E" w:rsidR="00A859F9" w:rsidRPr="00362D1F" w:rsidRDefault="00A859F9" w:rsidP="009B3C8E">
      <w:pPr>
        <w:spacing w:beforeAutospacing="1" w:after="0" w:afterAutospacing="1" w:line="240" w:lineRule="auto"/>
        <w:textAlignment w:val="baseline"/>
        <w:rPr>
          <w:rFonts w:ascii="Georgia" w:eastAsia="Times New Roman" w:hAnsi="Georgia" w:cs="Times New Roman"/>
          <w:kern w:val="0"/>
          <w:sz w:val="24"/>
          <w:szCs w:val="24"/>
          <w:lang w:eastAsia="en-AE"/>
          <w14:ligatures w14:val="none"/>
        </w:rPr>
      </w:pPr>
    </w:p>
    <w:p w14:paraId="30E67221" w14:textId="74EF2E61" w:rsidR="008F5FE1" w:rsidRPr="008F5FE1" w:rsidRDefault="008F5FE1" w:rsidP="008F5FE1">
      <w:pPr>
        <w:pStyle w:val="NormalWeb"/>
        <w:shd w:val="clear" w:color="auto" w:fill="FFFFFF"/>
        <w:spacing w:before="0" w:after="0"/>
        <w:jc w:val="center"/>
        <w:rPr>
          <w:rFonts w:ascii="Georgia" w:hAnsi="Georgia" w:cs="Segoe UI"/>
          <w:b/>
          <w:bCs/>
          <w:color w:val="000000"/>
          <w:sz w:val="40"/>
          <w:szCs w:val="40"/>
          <w:bdr w:val="none" w:sz="0" w:space="0" w:color="auto" w:frame="1"/>
        </w:rPr>
      </w:pPr>
      <w:r w:rsidRPr="008F5FE1">
        <w:rPr>
          <w:rFonts w:ascii="Georgia" w:hAnsi="Georgia" w:cs="Segoe UI"/>
          <w:b/>
          <w:bCs/>
          <w:color w:val="000000"/>
          <w:sz w:val="40"/>
          <w:szCs w:val="40"/>
          <w:bdr w:val="none" w:sz="0" w:space="0" w:color="auto" w:frame="1"/>
        </w:rPr>
        <w:t xml:space="preserve">Bahrain </w:t>
      </w:r>
      <w:r w:rsidR="00AE0AEC">
        <w:rPr>
          <w:rFonts w:ascii="Georgia" w:hAnsi="Georgia" w:cs="Segoe UI"/>
          <w:b/>
          <w:bCs/>
          <w:color w:val="000000"/>
          <w:sz w:val="40"/>
          <w:szCs w:val="40"/>
          <w:bdr w:val="none" w:sz="0" w:space="0" w:color="auto" w:frame="1"/>
        </w:rPr>
        <w:t>at</w:t>
      </w:r>
      <w:r w:rsidRPr="008F5FE1">
        <w:rPr>
          <w:rFonts w:ascii="Georgia" w:hAnsi="Georgia" w:cs="Segoe UI"/>
          <w:b/>
          <w:bCs/>
          <w:color w:val="000000"/>
          <w:sz w:val="40"/>
          <w:szCs w:val="40"/>
          <w:bdr w:val="none" w:sz="0" w:space="0" w:color="auto" w:frame="1"/>
        </w:rPr>
        <w:t xml:space="preserve"> the forefront of renewable energy adoption in MENA: MESIA</w:t>
      </w:r>
    </w:p>
    <w:p w14:paraId="6030B521" w14:textId="52374A79" w:rsidR="00D62FF1" w:rsidRPr="00362D1F" w:rsidRDefault="00096B49" w:rsidP="008F5FE1">
      <w:pPr>
        <w:pStyle w:val="NormalWeb"/>
        <w:shd w:val="clear" w:color="auto" w:fill="FFFFFF"/>
        <w:spacing w:before="0" w:after="0"/>
        <w:ind w:left="720"/>
        <w:jc w:val="center"/>
        <w:rPr>
          <w:rFonts w:ascii="Georgia" w:hAnsi="Georgia" w:cs="Segoe UI"/>
          <w:i/>
          <w:iCs/>
          <w:color w:val="000000"/>
          <w:sz w:val="28"/>
          <w:szCs w:val="28"/>
          <w:bdr w:val="none" w:sz="0" w:space="0" w:color="auto" w:frame="1"/>
          <w:lang w:val="en-US"/>
        </w:rPr>
      </w:pPr>
      <w:r w:rsidRPr="00362D1F">
        <w:rPr>
          <w:rFonts w:ascii="Georgia" w:hAnsi="Georgia" w:cs="Segoe UI"/>
          <w:i/>
          <w:iCs/>
          <w:color w:val="000000"/>
          <w:sz w:val="28"/>
          <w:szCs w:val="28"/>
          <w:bdr w:val="none" w:sz="0" w:space="0" w:color="auto" w:frame="1"/>
          <w:lang w:val="en-US"/>
        </w:rPr>
        <w:t xml:space="preserve">`Bahrain’s Net-Zero Ambition – Unfolding Renewables, Green Hydrogen for a </w:t>
      </w:r>
      <w:r w:rsidR="009564A7" w:rsidRPr="00362D1F">
        <w:rPr>
          <w:rFonts w:ascii="Georgia" w:hAnsi="Georgia" w:cs="Segoe UI"/>
          <w:i/>
          <w:iCs/>
          <w:color w:val="000000"/>
          <w:sz w:val="28"/>
          <w:szCs w:val="28"/>
          <w:bdr w:val="none" w:sz="0" w:space="0" w:color="auto" w:frame="1"/>
          <w:lang w:val="en-US"/>
        </w:rPr>
        <w:t>S</w:t>
      </w:r>
      <w:r w:rsidRPr="00362D1F">
        <w:rPr>
          <w:rFonts w:ascii="Georgia" w:hAnsi="Georgia" w:cs="Segoe UI"/>
          <w:i/>
          <w:iCs/>
          <w:color w:val="000000"/>
          <w:sz w:val="28"/>
          <w:szCs w:val="28"/>
          <w:bdr w:val="none" w:sz="0" w:space="0" w:color="auto" w:frame="1"/>
          <w:lang w:val="en-US"/>
        </w:rPr>
        <w:t xml:space="preserve">ustainable, </w:t>
      </w:r>
      <w:r w:rsidR="009564A7" w:rsidRPr="00362D1F">
        <w:rPr>
          <w:rFonts w:ascii="Georgia" w:hAnsi="Georgia" w:cs="Segoe UI"/>
          <w:i/>
          <w:iCs/>
          <w:color w:val="000000"/>
          <w:sz w:val="28"/>
          <w:szCs w:val="28"/>
          <w:bdr w:val="none" w:sz="0" w:space="0" w:color="auto" w:frame="1"/>
          <w:lang w:val="en-US"/>
        </w:rPr>
        <w:t>D</w:t>
      </w:r>
      <w:r w:rsidRPr="00362D1F">
        <w:rPr>
          <w:rFonts w:ascii="Georgia" w:hAnsi="Georgia" w:cs="Segoe UI"/>
          <w:i/>
          <w:iCs/>
          <w:color w:val="000000"/>
          <w:sz w:val="28"/>
          <w:szCs w:val="28"/>
          <w:bdr w:val="none" w:sz="0" w:space="0" w:color="auto" w:frame="1"/>
          <w:lang w:val="en-US"/>
        </w:rPr>
        <w:t xml:space="preserve">ecarbonized </w:t>
      </w:r>
      <w:r w:rsidR="009564A7" w:rsidRPr="00362D1F">
        <w:rPr>
          <w:rFonts w:ascii="Georgia" w:hAnsi="Georgia" w:cs="Segoe UI"/>
          <w:i/>
          <w:iCs/>
          <w:color w:val="000000"/>
          <w:sz w:val="28"/>
          <w:szCs w:val="28"/>
          <w:bdr w:val="none" w:sz="0" w:space="0" w:color="auto" w:frame="1"/>
          <w:lang w:val="en-US"/>
        </w:rPr>
        <w:t>E</w:t>
      </w:r>
      <w:r w:rsidRPr="00362D1F">
        <w:rPr>
          <w:rFonts w:ascii="Georgia" w:hAnsi="Georgia" w:cs="Segoe UI"/>
          <w:i/>
          <w:iCs/>
          <w:color w:val="000000"/>
          <w:sz w:val="28"/>
          <w:szCs w:val="28"/>
          <w:bdr w:val="none" w:sz="0" w:space="0" w:color="auto" w:frame="1"/>
          <w:lang w:val="en-US"/>
        </w:rPr>
        <w:t>conomy</w:t>
      </w:r>
      <w:r w:rsidR="008F5FE1">
        <w:rPr>
          <w:rFonts w:ascii="Georgia" w:hAnsi="Georgia" w:cs="Segoe UI"/>
          <w:i/>
          <w:iCs/>
          <w:color w:val="000000"/>
          <w:sz w:val="28"/>
          <w:szCs w:val="28"/>
          <w:bdr w:val="none" w:sz="0" w:space="0" w:color="auto" w:frame="1"/>
          <w:lang w:val="en-US"/>
        </w:rPr>
        <w:t>,</w:t>
      </w:r>
      <w:r w:rsidR="009564A7" w:rsidRPr="00362D1F">
        <w:rPr>
          <w:rFonts w:ascii="Georgia" w:hAnsi="Georgia" w:cs="Segoe UI"/>
          <w:i/>
          <w:iCs/>
          <w:color w:val="000000"/>
          <w:sz w:val="28"/>
          <w:szCs w:val="28"/>
          <w:bdr w:val="none" w:sz="0" w:space="0" w:color="auto" w:frame="1"/>
          <w:lang w:val="en-US"/>
        </w:rPr>
        <w:t>’</w:t>
      </w:r>
      <w:r w:rsidR="008F5FE1">
        <w:rPr>
          <w:rFonts w:ascii="Georgia" w:hAnsi="Georgia" w:cs="Segoe UI"/>
          <w:i/>
          <w:iCs/>
          <w:color w:val="000000"/>
          <w:sz w:val="28"/>
          <w:szCs w:val="28"/>
          <w:bdr w:val="none" w:sz="0" w:space="0" w:color="auto" w:frame="1"/>
          <w:lang w:val="en-US"/>
        </w:rPr>
        <w:t xml:space="preserve"> conference theme at</w:t>
      </w:r>
      <w:r w:rsidR="00092008">
        <w:rPr>
          <w:rFonts w:ascii="Georgia" w:hAnsi="Georgia" w:cs="Segoe UI"/>
          <w:i/>
          <w:iCs/>
          <w:color w:val="000000"/>
          <w:sz w:val="28"/>
          <w:szCs w:val="28"/>
          <w:bdr w:val="none" w:sz="0" w:space="0" w:color="auto" w:frame="1"/>
          <w:lang w:val="en-US"/>
        </w:rPr>
        <w:t xml:space="preserve"> the</w:t>
      </w:r>
      <w:r w:rsidR="008F5FE1">
        <w:rPr>
          <w:rFonts w:ascii="Georgia" w:hAnsi="Georgia" w:cs="Segoe UI"/>
          <w:i/>
          <w:iCs/>
          <w:color w:val="000000"/>
          <w:sz w:val="28"/>
          <w:szCs w:val="28"/>
          <w:bdr w:val="none" w:sz="0" w:space="0" w:color="auto" w:frame="1"/>
          <w:lang w:val="en-US"/>
        </w:rPr>
        <w:t xml:space="preserve"> upcoming Powerlec Bahrain 2024</w:t>
      </w:r>
    </w:p>
    <w:p w14:paraId="02CA6489" w14:textId="77777777" w:rsidR="008F5FE1" w:rsidRPr="00092008" w:rsidRDefault="008F5FE1" w:rsidP="00A859F9">
      <w:pPr>
        <w:pStyle w:val="NormalWeb"/>
        <w:shd w:val="clear" w:color="auto" w:fill="FFFFFF"/>
        <w:spacing w:before="0" w:beforeAutospacing="0" w:after="0" w:afterAutospacing="0" w:line="360" w:lineRule="auto"/>
        <w:jc w:val="both"/>
        <w:rPr>
          <w:rFonts w:ascii="Georgia" w:hAnsi="Georgia" w:cs="Segoe UI"/>
          <w:b/>
          <w:bCs/>
          <w:color w:val="000000"/>
          <w:sz w:val="22"/>
          <w:szCs w:val="22"/>
          <w:bdr w:val="none" w:sz="0" w:space="0" w:color="auto" w:frame="1"/>
          <w:lang w:val="en-US"/>
        </w:rPr>
      </w:pPr>
    </w:p>
    <w:p w14:paraId="72F3F8E2" w14:textId="499DED30" w:rsidR="008F5FE1" w:rsidRDefault="008F5FE1" w:rsidP="008F5FE1">
      <w:pPr>
        <w:pStyle w:val="NormalWeb"/>
        <w:shd w:val="clear" w:color="auto" w:fill="FFFFFF"/>
        <w:spacing w:before="0" w:beforeAutospacing="0" w:after="0" w:line="360" w:lineRule="auto"/>
        <w:rPr>
          <w:rFonts w:ascii="Georgia" w:hAnsi="Georgia" w:cs="Calibri"/>
          <w:color w:val="000000"/>
          <w:sz w:val="22"/>
          <w:szCs w:val="22"/>
          <w:bdr w:val="none" w:sz="0" w:space="0" w:color="auto" w:frame="1"/>
        </w:rPr>
      </w:pPr>
      <w:r w:rsidRPr="008F5FE1">
        <w:rPr>
          <w:rFonts w:ascii="Georgia" w:hAnsi="Georgia" w:cs="Calibri"/>
          <w:b/>
          <w:bCs/>
          <w:color w:val="000000"/>
          <w:sz w:val="22"/>
          <w:szCs w:val="22"/>
          <w:bdr w:val="none" w:sz="0" w:space="0" w:color="auto" w:frame="1"/>
        </w:rPr>
        <w:t>Manama, July xx, 2024:</w:t>
      </w:r>
      <w:r>
        <w:rPr>
          <w:rFonts w:ascii="Georgia" w:hAnsi="Georgia" w:cs="Calibri"/>
          <w:b/>
          <w:bCs/>
          <w:color w:val="000000"/>
          <w:sz w:val="22"/>
          <w:szCs w:val="22"/>
          <w:bdr w:val="none" w:sz="0" w:space="0" w:color="auto" w:frame="1"/>
        </w:rPr>
        <w:t xml:space="preserve">  </w:t>
      </w:r>
      <w:r>
        <w:rPr>
          <w:rFonts w:ascii="Georgia" w:hAnsi="Georgia" w:cs="Calibri"/>
          <w:color w:val="000000"/>
          <w:sz w:val="22"/>
          <w:szCs w:val="22"/>
          <w:bdr w:val="none" w:sz="0" w:space="0" w:color="auto" w:frame="1"/>
        </w:rPr>
        <w:t xml:space="preserve">The Kingdom of Bahrain is in the forefront in leading renewable energy </w:t>
      </w:r>
      <w:r w:rsidR="00AE0AEC">
        <w:rPr>
          <w:rFonts w:ascii="Georgia" w:hAnsi="Georgia" w:cs="Calibri"/>
          <w:color w:val="000000"/>
          <w:sz w:val="22"/>
          <w:szCs w:val="22"/>
          <w:bdr w:val="none" w:sz="0" w:space="0" w:color="auto" w:frame="1"/>
        </w:rPr>
        <w:t>adoption in</w:t>
      </w:r>
      <w:r>
        <w:rPr>
          <w:rFonts w:ascii="Georgia" w:hAnsi="Georgia" w:cs="Calibri"/>
          <w:color w:val="000000"/>
          <w:sz w:val="22"/>
          <w:szCs w:val="22"/>
          <w:bdr w:val="none" w:sz="0" w:space="0" w:color="auto" w:frame="1"/>
        </w:rPr>
        <w:t xml:space="preserve"> the Middle East and North Africa </w:t>
      </w:r>
      <w:r w:rsidR="00AE0AEC">
        <w:rPr>
          <w:rFonts w:ascii="Georgia" w:hAnsi="Georgia" w:cs="Calibri"/>
          <w:color w:val="000000"/>
          <w:sz w:val="22"/>
          <w:szCs w:val="22"/>
          <w:bdr w:val="none" w:sz="0" w:space="0" w:color="auto" w:frame="1"/>
        </w:rPr>
        <w:t xml:space="preserve">(MENA) </w:t>
      </w:r>
      <w:r>
        <w:rPr>
          <w:rFonts w:ascii="Georgia" w:hAnsi="Georgia" w:cs="Calibri"/>
          <w:color w:val="000000"/>
          <w:sz w:val="22"/>
          <w:szCs w:val="22"/>
          <w:bdr w:val="none" w:sz="0" w:space="0" w:color="auto" w:frame="1"/>
        </w:rPr>
        <w:t>region as</w:t>
      </w:r>
      <w:r w:rsidR="00AE0AEC">
        <w:rPr>
          <w:rFonts w:ascii="Georgia" w:hAnsi="Georgia" w:cs="Calibri"/>
          <w:color w:val="000000"/>
          <w:sz w:val="22"/>
          <w:szCs w:val="22"/>
          <w:bdr w:val="none" w:sz="0" w:space="0" w:color="auto" w:frame="1"/>
        </w:rPr>
        <w:t xml:space="preserve"> the country races towards achieving the Net Zero goals, said an expert industry body, the Middle East Solar Industry Association (MESIA).</w:t>
      </w:r>
    </w:p>
    <w:p w14:paraId="173A0857" w14:textId="4EBBE279" w:rsidR="00AE0AEC" w:rsidRPr="00362D1F" w:rsidRDefault="00AE0AEC" w:rsidP="00AE0AEC">
      <w:pPr>
        <w:spacing w:line="360" w:lineRule="auto"/>
        <w:rPr>
          <w:rFonts w:ascii="Georgia" w:hAnsi="Georgia"/>
        </w:rPr>
      </w:pPr>
      <w:r>
        <w:rPr>
          <w:rFonts w:ascii="Georgia" w:hAnsi="Georgia" w:cs="Calibri"/>
          <w:color w:val="000000"/>
          <w:bdr w:val="none" w:sz="0" w:space="0" w:color="auto" w:frame="1"/>
        </w:rPr>
        <w:t xml:space="preserve">MESIA, one of the key partners at the upcoming Powerlec Bahrain 2024 during September 23-25, </w:t>
      </w:r>
      <w:r w:rsidR="00916F23">
        <w:rPr>
          <w:rFonts w:ascii="Georgia" w:hAnsi="Georgia" w:cs="Calibri"/>
          <w:color w:val="000000"/>
          <w:bdr w:val="none" w:sz="0" w:space="0" w:color="auto" w:frame="1"/>
        </w:rPr>
        <w:t>an</w:t>
      </w:r>
      <w:r>
        <w:rPr>
          <w:rFonts w:ascii="Georgia" w:hAnsi="Georgia" w:cs="Calibri"/>
          <w:color w:val="000000"/>
          <w:bdr w:val="none" w:sz="0" w:space="0" w:color="auto" w:frame="1"/>
        </w:rPr>
        <w:t xml:space="preserve"> </w:t>
      </w:r>
      <w:r w:rsidRPr="00362D1F">
        <w:rPr>
          <w:rFonts w:ascii="Georgia" w:hAnsi="Georgia" w:cs="Segoe UI"/>
          <w:color w:val="000000"/>
          <w:bdr w:val="none" w:sz="0" w:space="0" w:color="auto" w:frame="1"/>
        </w:rPr>
        <w:t xml:space="preserve">international trade fair and conference on solar, renewables, storage, power and electrical industry </w:t>
      </w:r>
      <w:r>
        <w:rPr>
          <w:rFonts w:ascii="Georgia" w:hAnsi="Georgia" w:cs="Segoe UI"/>
          <w:color w:val="000000"/>
          <w:bdr w:val="none" w:sz="0" w:space="0" w:color="auto" w:frame="1"/>
        </w:rPr>
        <w:t>is also taking also</w:t>
      </w:r>
      <w:r w:rsidRPr="00362D1F">
        <w:rPr>
          <w:rFonts w:ascii="Georgia" w:hAnsi="Georgia"/>
        </w:rPr>
        <w:t xml:space="preserve"> taking proactive steps to position the Kingdom as a sustainable energy pioneer and fulfil the country’s Net Zero commitment by 2060.</w:t>
      </w:r>
    </w:p>
    <w:p w14:paraId="25B6CBE2" w14:textId="77777777" w:rsidR="00AE0AEC" w:rsidRDefault="008F5FE1" w:rsidP="008F5FE1">
      <w:pPr>
        <w:pStyle w:val="NormalWeb"/>
        <w:shd w:val="clear" w:color="auto" w:fill="FFFFFF"/>
        <w:spacing w:before="0" w:beforeAutospacing="0" w:after="0" w:line="360" w:lineRule="auto"/>
        <w:rPr>
          <w:rFonts w:ascii="Georgia" w:hAnsi="Georgia" w:cs="Calibri"/>
          <w:color w:val="000000"/>
          <w:sz w:val="22"/>
          <w:szCs w:val="22"/>
          <w:bdr w:val="none" w:sz="0" w:space="0" w:color="auto" w:frame="1"/>
        </w:rPr>
      </w:pPr>
      <w:r w:rsidRPr="00362D1F">
        <w:rPr>
          <w:rFonts w:ascii="Georgia" w:hAnsi="Georgia" w:cs="Calibri"/>
          <w:color w:val="000000"/>
          <w:sz w:val="22"/>
          <w:szCs w:val="22"/>
          <w:bdr w:val="none" w:sz="0" w:space="0" w:color="auto" w:frame="1"/>
        </w:rPr>
        <w:t>“Bahrain is at the cusp of leading the region in renewable energy adoption</w:t>
      </w:r>
      <w:r w:rsidRPr="00362D1F">
        <w:rPr>
          <w:rFonts w:ascii="Georgia" w:hAnsi="Georgia" w:cs="Calibri"/>
          <w:color w:val="000000"/>
          <w:bdr w:val="none" w:sz="0" w:space="0" w:color="auto" w:frame="1"/>
        </w:rPr>
        <w:t xml:space="preserve">. </w:t>
      </w:r>
      <w:r w:rsidRPr="00362D1F">
        <w:rPr>
          <w:rFonts w:ascii="Georgia" w:hAnsi="Georgia" w:cs="Calibri"/>
          <w:color w:val="000000"/>
          <w:sz w:val="22"/>
          <w:szCs w:val="22"/>
          <w:bdr w:val="none" w:sz="0" w:space="0" w:color="auto" w:frame="1"/>
        </w:rPr>
        <w:t>Powerlec Bahrain will play a pivotal role in strengthening the renewable energy community’s role to meet the targeted objective by bringing all the stakeholders on one platform, said Hinde Liepmannsohn, Executive Director of Middle East Solar Industry Association (MESIA)</w:t>
      </w:r>
      <w:r w:rsidR="00AE0AEC">
        <w:rPr>
          <w:rFonts w:ascii="Georgia" w:hAnsi="Georgia" w:cs="Calibri"/>
          <w:color w:val="000000"/>
          <w:sz w:val="22"/>
          <w:szCs w:val="22"/>
          <w:bdr w:val="none" w:sz="0" w:space="0" w:color="auto" w:frame="1"/>
        </w:rPr>
        <w:t>.</w:t>
      </w:r>
    </w:p>
    <w:p w14:paraId="2DD1A8D5" w14:textId="38EB12FB" w:rsidR="00916F23" w:rsidRDefault="00916F23" w:rsidP="00916F23">
      <w:pPr>
        <w:pStyle w:val="xp1"/>
        <w:shd w:val="clear" w:color="auto" w:fill="FFFFFF"/>
        <w:spacing w:before="0" w:beforeAutospacing="0" w:after="0" w:afterAutospacing="0" w:line="360" w:lineRule="auto"/>
        <w:rPr>
          <w:rFonts w:ascii="Georgia" w:hAnsi="Georgia" w:cs="Calibri"/>
          <w:color w:val="0E0E0E"/>
          <w:sz w:val="22"/>
          <w:szCs w:val="22"/>
          <w:bdr w:val="none" w:sz="0" w:space="0" w:color="auto" w:frame="1"/>
        </w:rPr>
      </w:pPr>
      <w:r w:rsidRPr="00362D1F">
        <w:rPr>
          <w:rFonts w:ascii="Georgia" w:hAnsi="Georgia" w:cs="Calibri"/>
          <w:color w:val="0E0E0E"/>
          <w:sz w:val="22"/>
          <w:szCs w:val="22"/>
          <w:bdr w:val="none" w:sz="0" w:space="0" w:color="auto" w:frame="1"/>
        </w:rPr>
        <w:t>Dubai Renewable Energy Business Group (DREBG)</w:t>
      </w:r>
      <w:r>
        <w:rPr>
          <w:rFonts w:ascii="Georgia" w:hAnsi="Georgia" w:cs="Calibri"/>
          <w:color w:val="0E0E0E"/>
          <w:sz w:val="22"/>
          <w:szCs w:val="22"/>
          <w:bdr w:val="none" w:sz="0" w:space="0" w:color="auto" w:frame="1"/>
        </w:rPr>
        <w:t xml:space="preserve"> of Dubai Chamber of Commerce has also partnered with the event organiser, Verifair, for Powerlec Bahrain.</w:t>
      </w:r>
    </w:p>
    <w:p w14:paraId="5C6623EB" w14:textId="77777777" w:rsidR="00916F23" w:rsidRDefault="00916F23" w:rsidP="00916F23">
      <w:pPr>
        <w:pStyle w:val="xp1"/>
        <w:shd w:val="clear" w:color="auto" w:fill="FFFFFF"/>
        <w:spacing w:before="0" w:beforeAutospacing="0" w:after="0" w:afterAutospacing="0" w:line="360" w:lineRule="auto"/>
        <w:rPr>
          <w:rFonts w:ascii="Georgia" w:hAnsi="Georgia" w:cs="Calibri"/>
          <w:color w:val="0E0E0E"/>
          <w:sz w:val="22"/>
          <w:szCs w:val="22"/>
          <w:bdr w:val="none" w:sz="0" w:space="0" w:color="auto" w:frame="1"/>
        </w:rPr>
      </w:pPr>
    </w:p>
    <w:p w14:paraId="1A64693C" w14:textId="1925DB98" w:rsidR="00916F23" w:rsidRPr="00362D1F" w:rsidRDefault="00916F23" w:rsidP="00916F23">
      <w:pPr>
        <w:pStyle w:val="xp1"/>
        <w:shd w:val="clear" w:color="auto" w:fill="FFFFFF"/>
        <w:spacing w:before="0" w:beforeAutospacing="0" w:after="0" w:afterAutospacing="0" w:line="360" w:lineRule="auto"/>
        <w:rPr>
          <w:rFonts w:ascii="Georgia" w:hAnsi="Georgia" w:cs="Calibri"/>
          <w:color w:val="0E0E0E"/>
          <w:sz w:val="22"/>
          <w:szCs w:val="22"/>
          <w:bdr w:val="none" w:sz="0" w:space="0" w:color="auto" w:frame="1"/>
        </w:rPr>
      </w:pPr>
      <w:r w:rsidRPr="00362D1F">
        <w:rPr>
          <w:rFonts w:ascii="Georgia" w:hAnsi="Georgia" w:cs="Calibri"/>
          <w:color w:val="0E0E0E"/>
          <w:sz w:val="22"/>
          <w:szCs w:val="22"/>
          <w:bdr w:val="none" w:sz="0" w:space="0" w:color="auto" w:frame="1"/>
        </w:rPr>
        <w:t>“This landmark event will provide a platform to explore and engage with the opportunities presented by the Kingdom</w:t>
      </w:r>
      <w:r>
        <w:rPr>
          <w:rFonts w:ascii="Georgia" w:hAnsi="Georgia" w:cs="Calibri"/>
          <w:color w:val="0E0E0E"/>
          <w:sz w:val="22"/>
          <w:szCs w:val="22"/>
          <w:bdr w:val="none" w:sz="0" w:space="0" w:color="auto" w:frame="1"/>
        </w:rPr>
        <w:t>’s</w:t>
      </w:r>
      <w:r w:rsidRPr="00362D1F">
        <w:rPr>
          <w:rFonts w:ascii="Georgia" w:hAnsi="Georgia" w:cs="Calibri"/>
          <w:color w:val="0E0E0E"/>
          <w:sz w:val="22"/>
          <w:szCs w:val="22"/>
          <w:bdr w:val="none" w:sz="0" w:space="0" w:color="auto" w:frame="1"/>
        </w:rPr>
        <w:t xml:space="preserve"> ambitious decarbonization initiatives. We look forward to this </w:t>
      </w:r>
      <w:r w:rsidRPr="00362D1F">
        <w:rPr>
          <w:rFonts w:ascii="Georgia" w:hAnsi="Georgia" w:cs="Calibri"/>
          <w:color w:val="0E0E0E"/>
          <w:sz w:val="22"/>
          <w:szCs w:val="22"/>
          <w:bdr w:val="none" w:sz="0" w:space="0" w:color="auto" w:frame="1"/>
        </w:rPr>
        <w:lastRenderedPageBreak/>
        <w:t>pivotal event’s positive impact on the renewable energy landscape in Bahrain and beyond,” said L. K Verma, Chairman, Dubai Renewable Energy Business Group (DREBG)</w:t>
      </w:r>
      <w:r>
        <w:rPr>
          <w:rFonts w:ascii="Georgia" w:hAnsi="Georgia" w:cs="Calibri"/>
          <w:color w:val="0E0E0E"/>
          <w:sz w:val="22"/>
          <w:szCs w:val="22"/>
          <w:bdr w:val="none" w:sz="0" w:space="0" w:color="auto" w:frame="1"/>
        </w:rPr>
        <w:t>, Dubai Chamber of Commerce.</w:t>
      </w:r>
    </w:p>
    <w:p w14:paraId="33CA230C" w14:textId="77777777" w:rsidR="00916F23" w:rsidRDefault="00916F23" w:rsidP="00AE0AEC">
      <w:pPr>
        <w:pStyle w:val="NormalWeb"/>
        <w:shd w:val="clear" w:color="auto" w:fill="FFFFFF"/>
        <w:spacing w:before="0" w:beforeAutospacing="0" w:after="0" w:afterAutospacing="0" w:line="360" w:lineRule="auto"/>
        <w:jc w:val="both"/>
        <w:rPr>
          <w:rFonts w:ascii="Georgia" w:hAnsi="Georgia" w:cs="Segoe UI"/>
          <w:color w:val="000000"/>
          <w:sz w:val="22"/>
          <w:szCs w:val="22"/>
          <w:bdr w:val="none" w:sz="0" w:space="0" w:color="auto" w:frame="1"/>
        </w:rPr>
      </w:pPr>
    </w:p>
    <w:p w14:paraId="7307B23E" w14:textId="312D595D" w:rsidR="00AE0AEC" w:rsidRDefault="00AE0AEC" w:rsidP="00AE0AEC">
      <w:pPr>
        <w:pStyle w:val="NormalWeb"/>
        <w:shd w:val="clear" w:color="auto" w:fill="FFFFFF"/>
        <w:spacing w:before="0" w:beforeAutospacing="0" w:after="0" w:afterAutospacing="0" w:line="360" w:lineRule="auto"/>
        <w:jc w:val="both"/>
        <w:rPr>
          <w:rFonts w:ascii="Georgia" w:hAnsi="Georgia" w:cs="Segoe UI"/>
          <w:color w:val="000000"/>
          <w:sz w:val="22"/>
          <w:szCs w:val="22"/>
          <w:bdr w:val="none" w:sz="0" w:space="0" w:color="auto" w:frame="1"/>
        </w:rPr>
      </w:pPr>
      <w:r>
        <w:rPr>
          <w:rFonts w:ascii="Georgia" w:hAnsi="Georgia" w:cs="Segoe UI"/>
          <w:color w:val="000000"/>
          <w:sz w:val="22"/>
          <w:szCs w:val="22"/>
          <w:bdr w:val="none" w:sz="0" w:space="0" w:color="auto" w:frame="1"/>
        </w:rPr>
        <w:t>I</w:t>
      </w:r>
      <w:r w:rsidRPr="00362D1F">
        <w:rPr>
          <w:rFonts w:ascii="Georgia" w:hAnsi="Georgia" w:cs="Segoe UI"/>
          <w:color w:val="000000"/>
          <w:sz w:val="22"/>
          <w:szCs w:val="22"/>
          <w:bdr w:val="none" w:sz="0" w:space="0" w:color="auto" w:frame="1"/>
        </w:rPr>
        <w:t xml:space="preserve">n the backdrop of </w:t>
      </w:r>
      <w:r>
        <w:rPr>
          <w:rFonts w:ascii="Georgia" w:hAnsi="Georgia" w:cs="Segoe UI"/>
          <w:color w:val="000000"/>
          <w:sz w:val="22"/>
          <w:szCs w:val="22"/>
          <w:bdr w:val="none" w:sz="0" w:space="0" w:color="auto" w:frame="1"/>
        </w:rPr>
        <w:t xml:space="preserve">the Kingdom’s endeavours </w:t>
      </w:r>
      <w:r w:rsidRPr="00362D1F">
        <w:rPr>
          <w:rFonts w:ascii="Georgia" w:hAnsi="Georgia" w:cs="Segoe UI"/>
          <w:color w:val="000000"/>
          <w:sz w:val="22"/>
          <w:szCs w:val="22"/>
          <w:bdr w:val="none" w:sz="0" w:space="0" w:color="auto" w:frame="1"/>
        </w:rPr>
        <w:t xml:space="preserve">to reinforce and sustain circular economy initiatives to meet decarbonisation </w:t>
      </w:r>
      <w:r>
        <w:rPr>
          <w:rFonts w:ascii="Georgia" w:hAnsi="Georgia" w:cs="Segoe UI"/>
          <w:color w:val="000000"/>
          <w:sz w:val="22"/>
          <w:szCs w:val="22"/>
          <w:bdr w:val="none" w:sz="0" w:space="0" w:color="auto" w:frame="1"/>
        </w:rPr>
        <w:t xml:space="preserve">goals </w:t>
      </w:r>
      <w:r w:rsidRPr="00362D1F">
        <w:rPr>
          <w:rFonts w:ascii="Georgia" w:hAnsi="Georgia" w:cs="Segoe UI"/>
          <w:color w:val="000000"/>
          <w:sz w:val="22"/>
          <w:szCs w:val="22"/>
          <w:bdr w:val="none" w:sz="0" w:space="0" w:color="auto" w:frame="1"/>
        </w:rPr>
        <w:t>through energy transition</w:t>
      </w:r>
      <w:r>
        <w:rPr>
          <w:rFonts w:ascii="Georgia" w:hAnsi="Georgia" w:cs="Segoe UI"/>
          <w:color w:val="000000"/>
          <w:sz w:val="22"/>
          <w:szCs w:val="22"/>
          <w:bdr w:val="none" w:sz="0" w:space="0" w:color="auto" w:frame="1"/>
        </w:rPr>
        <w:t xml:space="preserve">, this year the Powerlec Bahrain conference theme </w:t>
      </w:r>
      <w:r w:rsidRPr="00362D1F">
        <w:rPr>
          <w:rFonts w:ascii="Georgia" w:hAnsi="Georgia" w:cs="Segoe UI"/>
          <w:color w:val="000000"/>
          <w:sz w:val="22"/>
          <w:szCs w:val="22"/>
          <w:bdr w:val="none" w:sz="0" w:space="0" w:color="auto" w:frame="1"/>
        </w:rPr>
        <w:t xml:space="preserve">will be on </w:t>
      </w:r>
      <w:r>
        <w:rPr>
          <w:rFonts w:ascii="Georgia" w:hAnsi="Georgia" w:cs="Segoe UI"/>
          <w:color w:val="000000"/>
          <w:sz w:val="22"/>
          <w:szCs w:val="22"/>
          <w:bdr w:val="none" w:sz="0" w:space="0" w:color="auto" w:frame="1"/>
        </w:rPr>
        <w:t>‘</w:t>
      </w:r>
      <w:r w:rsidRPr="00362D1F">
        <w:rPr>
          <w:rFonts w:ascii="Georgia" w:hAnsi="Georgia" w:cs="Segoe UI"/>
          <w:color w:val="000000"/>
          <w:sz w:val="22"/>
          <w:szCs w:val="22"/>
          <w:bdr w:val="none" w:sz="0" w:space="0" w:color="auto" w:frame="1"/>
        </w:rPr>
        <w:t>Bahrain’s Net Zero Ambition – Unfolding Renewables, Green Hydrogen for a Sustainable, Decarbonized Economy.’</w:t>
      </w:r>
    </w:p>
    <w:p w14:paraId="34ED3AB2" w14:textId="77777777" w:rsidR="00916F23" w:rsidRDefault="00916F23" w:rsidP="00AE0AEC">
      <w:pPr>
        <w:pStyle w:val="NormalWeb"/>
        <w:shd w:val="clear" w:color="auto" w:fill="FFFFFF"/>
        <w:spacing w:before="0" w:beforeAutospacing="0" w:after="0" w:afterAutospacing="0" w:line="360" w:lineRule="auto"/>
        <w:jc w:val="both"/>
        <w:rPr>
          <w:rFonts w:ascii="Georgia" w:hAnsi="Georgia" w:cs="Segoe UI"/>
          <w:color w:val="000000"/>
          <w:sz w:val="22"/>
          <w:szCs w:val="22"/>
          <w:bdr w:val="none" w:sz="0" w:space="0" w:color="auto" w:frame="1"/>
        </w:rPr>
      </w:pPr>
    </w:p>
    <w:p w14:paraId="42113E0C" w14:textId="77777777" w:rsidR="001162BD" w:rsidRPr="00362D1F" w:rsidRDefault="001162BD" w:rsidP="006E13F2">
      <w:pPr>
        <w:pStyle w:val="xp1"/>
        <w:shd w:val="clear" w:color="auto" w:fill="FFFFFF"/>
        <w:spacing w:before="0" w:beforeAutospacing="0" w:after="0" w:afterAutospacing="0" w:line="360" w:lineRule="auto"/>
        <w:rPr>
          <w:rFonts w:ascii="Georgia" w:hAnsi="Georgia" w:cs="Calibri"/>
          <w:color w:val="0E0E0E"/>
          <w:sz w:val="22"/>
          <w:szCs w:val="22"/>
          <w:bdr w:val="none" w:sz="0" w:space="0" w:color="auto" w:frame="1"/>
        </w:rPr>
      </w:pPr>
    </w:p>
    <w:p w14:paraId="5690C06F" w14:textId="2B939162" w:rsidR="00E13EFA" w:rsidRPr="00362D1F" w:rsidRDefault="00E13EFA" w:rsidP="00E13EFA">
      <w:pPr>
        <w:pStyle w:val="xp1"/>
        <w:shd w:val="clear" w:color="auto" w:fill="FFFFFF"/>
        <w:spacing w:before="0" w:beforeAutospacing="0" w:after="0" w:afterAutospacing="0" w:line="360" w:lineRule="auto"/>
        <w:rPr>
          <w:rFonts w:ascii="Georgia" w:hAnsi="Georgia" w:cs="Calibri"/>
          <w:color w:val="0E0E0E"/>
          <w:sz w:val="22"/>
          <w:szCs w:val="22"/>
          <w:bdr w:val="none" w:sz="0" w:space="0" w:color="auto" w:frame="1"/>
        </w:rPr>
      </w:pPr>
      <w:r>
        <w:rPr>
          <w:rFonts w:ascii="Georgia" w:hAnsi="Georgia" w:cs="Calibri"/>
          <w:color w:val="0E0E0E"/>
          <w:sz w:val="22"/>
          <w:szCs w:val="22"/>
          <w:bdr w:val="none" w:sz="0" w:space="0" w:color="auto" w:frame="1"/>
        </w:rPr>
        <w:t xml:space="preserve">At  Powerlec Bahrain, </w:t>
      </w:r>
      <w:r w:rsidRPr="00362D1F">
        <w:rPr>
          <w:rFonts w:ascii="Georgia" w:hAnsi="Georgia" w:cs="Calibri"/>
          <w:color w:val="0E0E0E"/>
          <w:sz w:val="22"/>
          <w:szCs w:val="22"/>
          <w:bdr w:val="none" w:sz="0" w:space="0" w:color="auto" w:frame="1"/>
        </w:rPr>
        <w:t xml:space="preserve">DRBEG members will be showcasing the latest advancements in the renewable energy technologies and capabilities, aligning with Bahrain’s drive towards a sustainable future, </w:t>
      </w:r>
      <w:r>
        <w:rPr>
          <w:rFonts w:ascii="Georgia" w:hAnsi="Georgia" w:cs="Calibri"/>
          <w:color w:val="0E0E0E"/>
          <w:sz w:val="22"/>
          <w:szCs w:val="22"/>
          <w:bdr w:val="none" w:sz="0" w:space="0" w:color="auto" w:frame="1"/>
        </w:rPr>
        <w:t xml:space="preserve">said </w:t>
      </w:r>
      <w:r w:rsidRPr="00362D1F">
        <w:rPr>
          <w:rFonts w:ascii="Georgia" w:hAnsi="Georgia" w:cs="Calibri"/>
          <w:color w:val="0E0E0E"/>
          <w:sz w:val="22"/>
          <w:szCs w:val="22"/>
          <w:bdr w:val="none" w:sz="0" w:space="0" w:color="auto" w:frame="1"/>
        </w:rPr>
        <w:t>Verma, who is also the Founder and Managing Director of Orange Overseas FZE, Powernsun, PnS One, Pvmarket &amp; Areem.</w:t>
      </w:r>
    </w:p>
    <w:p w14:paraId="08525783" w14:textId="77777777" w:rsidR="001162BD" w:rsidRPr="00362D1F" w:rsidRDefault="001162BD" w:rsidP="006E13F2">
      <w:pPr>
        <w:pStyle w:val="xp1"/>
        <w:shd w:val="clear" w:color="auto" w:fill="FFFFFF"/>
        <w:spacing w:before="0" w:beforeAutospacing="0" w:after="0" w:afterAutospacing="0" w:line="360" w:lineRule="auto"/>
        <w:rPr>
          <w:rFonts w:ascii="Georgia" w:hAnsi="Georgia" w:cs="Calibri"/>
          <w:color w:val="0E0E0E"/>
          <w:sz w:val="22"/>
          <w:szCs w:val="22"/>
          <w:bdr w:val="none" w:sz="0" w:space="0" w:color="auto" w:frame="1"/>
        </w:rPr>
      </w:pPr>
    </w:p>
    <w:p w14:paraId="56F1D855" w14:textId="40B7545F" w:rsidR="0084575C" w:rsidRPr="00362D1F" w:rsidRDefault="001162BD" w:rsidP="0084575C">
      <w:pPr>
        <w:pStyle w:val="Heading3"/>
        <w:shd w:val="clear" w:color="auto" w:fill="FFFFFF"/>
        <w:spacing w:before="0" w:line="360" w:lineRule="auto"/>
        <w:rPr>
          <w:rFonts w:ascii="Georgia" w:hAnsi="Georgia" w:cs="Calibri"/>
          <w:color w:val="0E0E0E"/>
          <w:sz w:val="22"/>
          <w:szCs w:val="22"/>
          <w:bdr w:val="none" w:sz="0" w:space="0" w:color="auto" w:frame="1"/>
        </w:rPr>
      </w:pPr>
      <w:r w:rsidRPr="00362D1F">
        <w:rPr>
          <w:rFonts w:ascii="Georgia" w:hAnsi="Georgia" w:cs="Calibri"/>
          <w:color w:val="0E0E0E"/>
          <w:sz w:val="22"/>
          <w:szCs w:val="22"/>
          <w:bdr w:val="none" w:sz="0" w:space="0" w:color="auto" w:frame="1"/>
        </w:rPr>
        <w:t>Across</w:t>
      </w:r>
      <w:r w:rsidR="0084575C" w:rsidRPr="00362D1F">
        <w:rPr>
          <w:rFonts w:ascii="Georgia" w:hAnsi="Georgia" w:cs="Calibri"/>
          <w:color w:val="0E0E0E"/>
          <w:sz w:val="22"/>
          <w:szCs w:val="22"/>
          <w:bdr w:val="none" w:sz="0" w:space="0" w:color="auto" w:frame="1"/>
        </w:rPr>
        <w:t xml:space="preserve"> MENA, the</w:t>
      </w:r>
      <w:r w:rsidRPr="00362D1F">
        <w:rPr>
          <w:rFonts w:ascii="Georgia" w:hAnsi="Georgia" w:cs="Calibri"/>
          <w:color w:val="0E0E0E"/>
          <w:sz w:val="22"/>
          <w:szCs w:val="22"/>
          <w:bdr w:val="none" w:sz="0" w:space="0" w:color="auto" w:frame="1"/>
        </w:rPr>
        <w:t xml:space="preserve"> focus on decarbonisation has gathered strength over the years, </w:t>
      </w:r>
      <w:r w:rsidR="0084575C" w:rsidRPr="00362D1F">
        <w:rPr>
          <w:rFonts w:ascii="Georgia" w:hAnsi="Georgia" w:cs="Calibri"/>
          <w:color w:val="0E0E0E"/>
          <w:sz w:val="22"/>
          <w:szCs w:val="22"/>
          <w:bdr w:val="none" w:sz="0" w:space="0" w:color="auto" w:frame="1"/>
        </w:rPr>
        <w:t xml:space="preserve">and as per </w:t>
      </w:r>
      <w:r w:rsidRPr="00362D1F">
        <w:rPr>
          <w:rFonts w:ascii="Georgia" w:hAnsi="Georgia" w:cs="Calibri"/>
          <w:color w:val="0E0E0E"/>
          <w:sz w:val="22"/>
          <w:szCs w:val="22"/>
          <w:bdr w:val="none" w:sz="0" w:space="0" w:color="auto" w:frame="1"/>
        </w:rPr>
        <w:t>Bahrain’s National Energy Strategy</w:t>
      </w:r>
      <w:r w:rsidR="0084575C" w:rsidRPr="00362D1F">
        <w:rPr>
          <w:rFonts w:ascii="Georgia" w:hAnsi="Georgia" w:cs="Calibri"/>
          <w:color w:val="0E0E0E"/>
          <w:sz w:val="22"/>
          <w:szCs w:val="22"/>
          <w:bdr w:val="none" w:sz="0" w:space="0" w:color="auto" w:frame="1"/>
        </w:rPr>
        <w:t xml:space="preserve"> announced at COP 26 in Glasgow, the Kingdom has committed to achieve a 30 per cent reduction in emissions by 2035 and total neutrality by 2060.</w:t>
      </w:r>
    </w:p>
    <w:p w14:paraId="170510F8" w14:textId="77777777" w:rsidR="0084575C" w:rsidRPr="00362D1F" w:rsidRDefault="0084575C" w:rsidP="0084575C">
      <w:pPr>
        <w:pStyle w:val="xp1"/>
        <w:shd w:val="clear" w:color="auto" w:fill="FFFFFF"/>
        <w:spacing w:before="0" w:beforeAutospacing="0" w:after="0" w:afterAutospacing="0" w:line="360" w:lineRule="auto"/>
        <w:rPr>
          <w:rFonts w:ascii="Georgia" w:hAnsi="Georgia"/>
          <w:color w:val="242424"/>
        </w:rPr>
      </w:pPr>
    </w:p>
    <w:p w14:paraId="0DCE2CD8" w14:textId="6460DAAE" w:rsidR="00362D1F" w:rsidRPr="00317146" w:rsidRDefault="00A722C3" w:rsidP="00A722C3">
      <w:pPr>
        <w:pStyle w:val="xmsonormal"/>
        <w:shd w:val="clear" w:color="auto" w:fill="FFFFFF"/>
        <w:spacing w:before="0" w:beforeAutospacing="0" w:after="0" w:afterAutospacing="0" w:line="360" w:lineRule="auto"/>
        <w:rPr>
          <w:rFonts w:ascii="Georgia" w:hAnsi="Georgia"/>
          <w:sz w:val="22"/>
          <w:szCs w:val="22"/>
          <w:lang w:val="en-US"/>
        </w:rPr>
      </w:pPr>
      <w:r w:rsidRPr="00362D1F">
        <w:rPr>
          <w:rFonts w:ascii="Georgia" w:hAnsi="Georgia"/>
          <w:sz w:val="22"/>
          <w:szCs w:val="22"/>
        </w:rPr>
        <w:t>The</w:t>
      </w:r>
      <w:r w:rsidR="00916F23">
        <w:rPr>
          <w:rFonts w:ascii="Georgia" w:hAnsi="Georgia"/>
          <w:sz w:val="22"/>
          <w:szCs w:val="22"/>
        </w:rPr>
        <w:t xml:space="preserve"> principal sponsor of Powerlec Bahrain is JA Solar while the </w:t>
      </w:r>
      <w:r w:rsidRPr="00362D1F">
        <w:rPr>
          <w:rFonts w:ascii="Georgia" w:hAnsi="Georgia"/>
          <w:sz w:val="22"/>
          <w:szCs w:val="22"/>
        </w:rPr>
        <w:t xml:space="preserve">headline sponsor of is </w:t>
      </w:r>
      <w:r w:rsidR="00317146">
        <w:rPr>
          <w:rFonts w:ascii="Georgia" w:hAnsi="Georgia"/>
          <w:sz w:val="22"/>
          <w:szCs w:val="22"/>
          <w:lang w:val="en-US"/>
        </w:rPr>
        <w:t>SUNGROW</w:t>
      </w:r>
    </w:p>
    <w:p w14:paraId="0EF0F1E1" w14:textId="77777777" w:rsidR="00362D1F" w:rsidRDefault="00362D1F" w:rsidP="00A722C3">
      <w:pPr>
        <w:pStyle w:val="xmsonormal"/>
        <w:shd w:val="clear" w:color="auto" w:fill="FFFFFF"/>
        <w:spacing w:before="0" w:beforeAutospacing="0" w:after="0" w:afterAutospacing="0" w:line="360" w:lineRule="auto"/>
        <w:rPr>
          <w:rFonts w:ascii="Georgia" w:hAnsi="Georgia"/>
          <w:sz w:val="22"/>
          <w:szCs w:val="22"/>
        </w:rPr>
      </w:pPr>
    </w:p>
    <w:p w14:paraId="2AFD1D9E" w14:textId="3E210C93" w:rsidR="00A722C3" w:rsidRPr="00362D1F" w:rsidRDefault="00073266" w:rsidP="00A722C3">
      <w:pPr>
        <w:pStyle w:val="xmsonormal"/>
        <w:shd w:val="clear" w:color="auto" w:fill="FFFFFF"/>
        <w:spacing w:before="0" w:beforeAutospacing="0" w:after="0" w:afterAutospacing="0" w:line="360" w:lineRule="auto"/>
        <w:rPr>
          <w:rFonts w:ascii="Georgia" w:hAnsi="Georgia" w:cs="Calibri"/>
          <w:i/>
          <w:iCs/>
          <w:color w:val="242424"/>
          <w:sz w:val="22"/>
          <w:szCs w:val="22"/>
        </w:rPr>
      </w:pPr>
      <w:r w:rsidRPr="00362D1F">
        <w:rPr>
          <w:rFonts w:ascii="Georgia" w:hAnsi="Georgia"/>
          <w:i/>
          <w:iCs/>
          <w:sz w:val="22"/>
          <w:szCs w:val="22"/>
        </w:rPr>
        <w:t>“</w:t>
      </w:r>
      <w:r w:rsidR="00A722C3" w:rsidRPr="00362D1F">
        <w:rPr>
          <w:rStyle w:val="Emphasis"/>
          <w:rFonts w:ascii="Georgia" w:hAnsi="Georgia" w:cs="Calibri"/>
          <w:i w:val="0"/>
          <w:iCs w:val="0"/>
          <w:color w:val="242424"/>
          <w:sz w:val="22"/>
          <w:szCs w:val="22"/>
          <w:bdr w:val="none" w:sz="0" w:space="0" w:color="auto" w:frame="1"/>
        </w:rPr>
        <w:t>Bahrain is creating a lot of new opportunities for solar and wind energy, and we are elated to present our extensive product portfolio to the local clientele. We are eager to support Bahrain in achieving its sustainability objectives and to work alongside it to transition to a green economy</w:t>
      </w:r>
      <w:r w:rsidRPr="00362D1F">
        <w:rPr>
          <w:rStyle w:val="Emphasis"/>
          <w:rFonts w:ascii="Georgia" w:hAnsi="Georgia" w:cs="Calibri"/>
          <w:i w:val="0"/>
          <w:iCs w:val="0"/>
          <w:color w:val="242424"/>
          <w:sz w:val="22"/>
          <w:szCs w:val="22"/>
          <w:bdr w:val="none" w:sz="0" w:space="0" w:color="auto" w:frame="1"/>
        </w:rPr>
        <w:t>,” said Lei Wu, COO of Overseas Strategic</w:t>
      </w:r>
      <w:r w:rsidR="00BF4159">
        <w:rPr>
          <w:rStyle w:val="Emphasis"/>
          <w:rFonts w:ascii="Georgia" w:hAnsi="Georgia" w:cs="Calibri"/>
          <w:i w:val="0"/>
          <w:iCs w:val="0"/>
          <w:color w:val="242424"/>
          <w:sz w:val="22"/>
          <w:szCs w:val="22"/>
          <w:bdr w:val="none" w:sz="0" w:space="0" w:color="auto" w:frame="1"/>
        </w:rPr>
        <w:t xml:space="preserve"> KA Center &amp; MEA Region, S</w:t>
      </w:r>
      <w:r w:rsidR="00BF4159">
        <w:rPr>
          <w:rStyle w:val="Emphasis"/>
          <w:rFonts w:ascii="Georgia" w:hAnsi="Georgia" w:cs="Calibri"/>
          <w:i w:val="0"/>
          <w:iCs w:val="0"/>
          <w:color w:val="242424"/>
          <w:sz w:val="22"/>
          <w:szCs w:val="22"/>
          <w:bdr w:val="none" w:sz="0" w:space="0" w:color="auto" w:frame="1"/>
          <w:lang w:val="en-US"/>
        </w:rPr>
        <w:t>UNGROW</w:t>
      </w:r>
      <w:r w:rsidRPr="00362D1F">
        <w:rPr>
          <w:rStyle w:val="Emphasis"/>
          <w:rFonts w:ascii="Georgia" w:hAnsi="Georgia" w:cs="Calibri"/>
          <w:i w:val="0"/>
          <w:iCs w:val="0"/>
          <w:color w:val="242424"/>
          <w:sz w:val="22"/>
          <w:szCs w:val="22"/>
          <w:bdr w:val="none" w:sz="0" w:space="0" w:color="auto" w:frame="1"/>
        </w:rPr>
        <w:t>.</w:t>
      </w:r>
    </w:p>
    <w:p w14:paraId="227ECAAF" w14:textId="4B65F2F1" w:rsidR="00A722C3" w:rsidRPr="00362D1F" w:rsidRDefault="00A722C3" w:rsidP="00A722C3">
      <w:pPr>
        <w:spacing w:line="360" w:lineRule="auto"/>
        <w:rPr>
          <w:rFonts w:ascii="Georgia" w:hAnsi="Georgia"/>
          <w:i/>
          <w:iCs/>
        </w:rPr>
      </w:pPr>
    </w:p>
    <w:p w14:paraId="084C9BF0" w14:textId="7820A739" w:rsidR="00073266" w:rsidRPr="00362D1F" w:rsidRDefault="00073266" w:rsidP="00073266">
      <w:pPr>
        <w:pStyle w:val="NormalWeb"/>
        <w:shd w:val="clear" w:color="auto" w:fill="FFFFFF"/>
        <w:spacing w:before="0" w:beforeAutospacing="0" w:after="0" w:afterAutospacing="0" w:line="360" w:lineRule="auto"/>
        <w:jc w:val="both"/>
        <w:rPr>
          <w:rFonts w:ascii="Georgia" w:hAnsi="Georgia" w:cs="Segoe UI"/>
          <w:color w:val="000000"/>
          <w:sz w:val="22"/>
          <w:szCs w:val="22"/>
          <w:bdr w:val="none" w:sz="0" w:space="0" w:color="auto" w:frame="1"/>
        </w:rPr>
      </w:pPr>
      <w:r w:rsidRPr="00362D1F">
        <w:rPr>
          <w:rFonts w:ascii="Georgia" w:hAnsi="Georgia" w:cs="Segoe UI"/>
          <w:color w:val="000000"/>
          <w:sz w:val="22"/>
          <w:szCs w:val="22"/>
          <w:bdr w:val="none" w:sz="0" w:space="0" w:color="auto" w:frame="1"/>
        </w:rPr>
        <w:t>According to International Renewable Energy Agency (IRENA), energy transition towards renewables is well under way in the region. IRENA’s World Energy Transitions Outlook (WETO) has projected that 26 per cent of the total primary</w:t>
      </w:r>
      <w:r w:rsidR="00362D1F">
        <w:rPr>
          <w:rFonts w:ascii="Georgia" w:hAnsi="Georgia" w:cs="Segoe UI"/>
          <w:color w:val="000000"/>
          <w:sz w:val="22"/>
          <w:szCs w:val="22"/>
          <w:bdr w:val="none" w:sz="0" w:space="0" w:color="auto" w:frame="1"/>
        </w:rPr>
        <w:t xml:space="preserve"> energy</w:t>
      </w:r>
      <w:r w:rsidRPr="00362D1F">
        <w:rPr>
          <w:rFonts w:ascii="Georgia" w:hAnsi="Georgia" w:cs="Segoe UI"/>
          <w:color w:val="000000"/>
          <w:sz w:val="22"/>
          <w:szCs w:val="22"/>
          <w:bdr w:val="none" w:sz="0" w:space="0" w:color="auto" w:frame="1"/>
        </w:rPr>
        <w:t xml:space="preserve"> supply in the region will be from renewables by 2050, result</w:t>
      </w:r>
      <w:r w:rsidR="00362D1F">
        <w:rPr>
          <w:rFonts w:ascii="Georgia" w:hAnsi="Georgia" w:cs="Segoe UI"/>
          <w:color w:val="000000"/>
          <w:sz w:val="22"/>
          <w:szCs w:val="22"/>
          <w:bdr w:val="none" w:sz="0" w:space="0" w:color="auto" w:frame="1"/>
        </w:rPr>
        <w:t>ing</w:t>
      </w:r>
      <w:r w:rsidRPr="00362D1F">
        <w:rPr>
          <w:rFonts w:ascii="Georgia" w:hAnsi="Georgia" w:cs="Segoe UI"/>
          <w:color w:val="000000"/>
          <w:sz w:val="22"/>
          <w:szCs w:val="22"/>
          <w:bdr w:val="none" w:sz="0" w:space="0" w:color="auto" w:frame="1"/>
        </w:rPr>
        <w:t xml:space="preserve"> in</w:t>
      </w:r>
      <w:r w:rsidR="00362D1F">
        <w:rPr>
          <w:rFonts w:ascii="Georgia" w:hAnsi="Georgia" w:cs="Segoe UI"/>
          <w:color w:val="000000"/>
          <w:sz w:val="22"/>
          <w:szCs w:val="22"/>
          <w:bdr w:val="none" w:sz="0" w:space="0" w:color="auto" w:frame="1"/>
        </w:rPr>
        <w:t xml:space="preserve"> a</w:t>
      </w:r>
      <w:r w:rsidRPr="00362D1F">
        <w:rPr>
          <w:rFonts w:ascii="Georgia" w:hAnsi="Georgia" w:cs="Segoe UI"/>
          <w:color w:val="000000"/>
          <w:sz w:val="22"/>
          <w:szCs w:val="22"/>
          <w:bdr w:val="none" w:sz="0" w:space="0" w:color="auto" w:frame="1"/>
        </w:rPr>
        <w:t xml:space="preserve"> CO2/year reduction equivalent to 1.1 Gt. The renewables sector jobs also could touch 2 million by then, up from 542,000 in 2017.</w:t>
      </w:r>
    </w:p>
    <w:p w14:paraId="6A4EDB54" w14:textId="77777777" w:rsidR="00073266" w:rsidRPr="00362D1F" w:rsidRDefault="00073266" w:rsidP="00073266">
      <w:pPr>
        <w:pStyle w:val="NormalWeb"/>
        <w:shd w:val="clear" w:color="auto" w:fill="FFFFFF"/>
        <w:spacing w:before="0" w:beforeAutospacing="0" w:after="0" w:afterAutospacing="0" w:line="360" w:lineRule="auto"/>
        <w:jc w:val="both"/>
        <w:rPr>
          <w:rFonts w:ascii="Georgia" w:hAnsi="Georgia" w:cs="Segoe UI"/>
          <w:color w:val="000000"/>
          <w:sz w:val="22"/>
          <w:szCs w:val="22"/>
          <w:bdr w:val="none" w:sz="0" w:space="0" w:color="auto" w:frame="1"/>
        </w:rPr>
      </w:pPr>
    </w:p>
    <w:p w14:paraId="38335C9B" w14:textId="571DB1D2" w:rsidR="009564A7" w:rsidRPr="00362D1F" w:rsidRDefault="0084575C" w:rsidP="00E03C4C">
      <w:pPr>
        <w:pStyle w:val="NormalWeb"/>
        <w:shd w:val="clear" w:color="auto" w:fill="FFFFFF"/>
        <w:spacing w:before="0" w:beforeAutospacing="0" w:after="0" w:afterAutospacing="0" w:line="360" w:lineRule="auto"/>
        <w:rPr>
          <w:rFonts w:ascii="Georgia" w:hAnsi="Georgia" w:cs="Segoe UI"/>
          <w:color w:val="000000"/>
          <w:sz w:val="22"/>
          <w:szCs w:val="22"/>
          <w:bdr w:val="none" w:sz="0" w:space="0" w:color="auto" w:frame="1"/>
        </w:rPr>
      </w:pPr>
      <w:r w:rsidRPr="00362D1F">
        <w:rPr>
          <w:rFonts w:ascii="Georgia" w:hAnsi="Georgia" w:cs="Calibri"/>
          <w:color w:val="1F497D"/>
          <w:sz w:val="22"/>
          <w:szCs w:val="22"/>
          <w:bdr w:val="none" w:sz="0" w:space="0" w:color="auto" w:frame="1"/>
        </w:rPr>
        <w:t> </w:t>
      </w:r>
      <w:r w:rsidR="00E03C4C" w:rsidRPr="00362D1F">
        <w:rPr>
          <w:rFonts w:ascii="Georgia" w:hAnsi="Georgia" w:cs="Calibri"/>
          <w:color w:val="1F497D"/>
          <w:sz w:val="22"/>
          <w:szCs w:val="22"/>
          <w:bdr w:val="none" w:sz="0" w:space="0" w:color="auto" w:frame="1"/>
        </w:rPr>
        <w:t>“T</w:t>
      </w:r>
      <w:r w:rsidR="009564A7" w:rsidRPr="00362D1F">
        <w:rPr>
          <w:rFonts w:ascii="Georgia" w:hAnsi="Georgia" w:cs="Segoe UI"/>
          <w:color w:val="000000"/>
          <w:sz w:val="22"/>
          <w:szCs w:val="22"/>
          <w:bdr w:val="none" w:sz="0" w:space="0" w:color="auto" w:frame="1"/>
        </w:rPr>
        <w:t xml:space="preserve">he commitment by governments in the MENA region </w:t>
      </w:r>
      <w:r w:rsidR="006D00F5" w:rsidRPr="00362D1F">
        <w:rPr>
          <w:rFonts w:ascii="Georgia" w:hAnsi="Georgia" w:cs="Segoe UI"/>
          <w:color w:val="000000"/>
          <w:sz w:val="22"/>
          <w:szCs w:val="22"/>
          <w:bdr w:val="none" w:sz="0" w:space="0" w:color="auto" w:frame="1"/>
        </w:rPr>
        <w:t xml:space="preserve">to contribute to limiting the global temperature rise to below 1.5 degree C as per the Paris Agreement has spawned </w:t>
      </w:r>
      <w:r w:rsidR="00F31A6F" w:rsidRPr="00362D1F">
        <w:rPr>
          <w:rFonts w:ascii="Georgia" w:hAnsi="Georgia" w:cs="Segoe UI"/>
          <w:color w:val="000000"/>
          <w:sz w:val="22"/>
          <w:szCs w:val="22"/>
          <w:bdr w:val="none" w:sz="0" w:space="0" w:color="auto" w:frame="1"/>
        </w:rPr>
        <w:t xml:space="preserve">a robust energy transition movement across the region, opening up huge opportunities for businesses in the green technologies space. </w:t>
      </w:r>
      <w:r w:rsidR="00E03C4C" w:rsidRPr="00362D1F">
        <w:rPr>
          <w:rFonts w:ascii="Georgia" w:hAnsi="Georgia" w:cs="Segoe UI"/>
          <w:color w:val="000000"/>
          <w:sz w:val="22"/>
          <w:szCs w:val="22"/>
          <w:bdr w:val="none" w:sz="0" w:space="0" w:color="auto" w:frame="1"/>
        </w:rPr>
        <w:t xml:space="preserve">Powerlec Bahrain is a unique platform in this context to leverage business growth and contribute to the Net </w:t>
      </w:r>
      <w:r w:rsidR="00BF4159">
        <w:rPr>
          <w:rFonts w:ascii="Georgia" w:hAnsi="Georgia" w:cs="Segoe UI"/>
          <w:color w:val="000000"/>
          <w:sz w:val="22"/>
          <w:szCs w:val="22"/>
          <w:bdr w:val="none" w:sz="0" w:space="0" w:color="auto" w:frame="1"/>
        </w:rPr>
        <w:t>Zero movement,” said Jeen Joshu</w:t>
      </w:r>
      <w:r w:rsidR="00BF4159">
        <w:rPr>
          <w:rFonts w:ascii="Georgia" w:hAnsi="Georgia" w:cs="Segoe UI"/>
          <w:color w:val="000000"/>
          <w:sz w:val="22"/>
          <w:szCs w:val="22"/>
          <w:bdr w:val="none" w:sz="0" w:space="0" w:color="auto" w:frame="1"/>
          <w:lang w:val="en-US"/>
        </w:rPr>
        <w:t>a</w:t>
      </w:r>
      <w:r w:rsidR="00E03C4C" w:rsidRPr="00362D1F">
        <w:rPr>
          <w:rFonts w:ascii="Georgia" w:hAnsi="Georgia" w:cs="Segoe UI"/>
          <w:color w:val="000000"/>
          <w:sz w:val="22"/>
          <w:szCs w:val="22"/>
          <w:bdr w:val="none" w:sz="0" w:space="0" w:color="auto" w:frame="1"/>
        </w:rPr>
        <w:t>, Managing Director, Verifair.</w:t>
      </w:r>
    </w:p>
    <w:p w14:paraId="57291F53" w14:textId="77777777" w:rsidR="00E03C4C" w:rsidRDefault="00E03C4C" w:rsidP="00E03C4C">
      <w:pPr>
        <w:pStyle w:val="NormalWeb"/>
        <w:shd w:val="clear" w:color="auto" w:fill="FFFFFF"/>
        <w:spacing w:before="0" w:beforeAutospacing="0" w:after="0" w:afterAutospacing="0" w:line="360" w:lineRule="auto"/>
        <w:rPr>
          <w:rFonts w:ascii="Georgia" w:hAnsi="Georgia" w:cs="Segoe UI"/>
          <w:color w:val="000000"/>
          <w:sz w:val="22"/>
          <w:szCs w:val="22"/>
          <w:bdr w:val="none" w:sz="0" w:space="0" w:color="auto" w:frame="1"/>
        </w:rPr>
      </w:pPr>
    </w:p>
    <w:p w14:paraId="2B335465" w14:textId="186E5F28" w:rsidR="00362D1F" w:rsidRDefault="00362D1F" w:rsidP="00E03C4C">
      <w:pPr>
        <w:pStyle w:val="NormalWeb"/>
        <w:shd w:val="clear" w:color="auto" w:fill="FFFFFF"/>
        <w:spacing w:before="0" w:beforeAutospacing="0" w:after="0" w:afterAutospacing="0" w:line="360" w:lineRule="auto"/>
        <w:rPr>
          <w:rFonts w:ascii="Georgia" w:hAnsi="Georgia" w:cs="Segoe UI"/>
          <w:color w:val="000000"/>
          <w:sz w:val="22"/>
          <w:szCs w:val="22"/>
          <w:bdr w:val="none" w:sz="0" w:space="0" w:color="auto" w:frame="1"/>
        </w:rPr>
      </w:pPr>
      <w:r>
        <w:rPr>
          <w:rFonts w:ascii="Georgia" w:hAnsi="Georgia" w:cs="Segoe UI"/>
          <w:color w:val="000000"/>
          <w:sz w:val="22"/>
          <w:szCs w:val="22"/>
          <w:bdr w:val="none" w:sz="0" w:space="0" w:color="auto" w:frame="1"/>
        </w:rPr>
        <w:t>Ends</w:t>
      </w:r>
    </w:p>
    <w:p w14:paraId="65096C6A" w14:textId="77777777" w:rsidR="00362D1F" w:rsidRPr="00362D1F" w:rsidRDefault="00362D1F" w:rsidP="00E03C4C">
      <w:pPr>
        <w:pStyle w:val="NormalWeb"/>
        <w:shd w:val="clear" w:color="auto" w:fill="FFFFFF"/>
        <w:spacing w:before="0" w:beforeAutospacing="0" w:after="0" w:afterAutospacing="0" w:line="360" w:lineRule="auto"/>
        <w:rPr>
          <w:rFonts w:ascii="Georgia" w:hAnsi="Georgia" w:cs="Segoe UI"/>
          <w:color w:val="000000"/>
          <w:sz w:val="22"/>
          <w:szCs w:val="22"/>
          <w:bdr w:val="none" w:sz="0" w:space="0" w:color="auto" w:frame="1"/>
        </w:rPr>
      </w:pPr>
    </w:p>
    <w:sectPr w:rsidR="00362D1F" w:rsidRPr="00362D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DC09D" w14:textId="77777777" w:rsidR="00D80348" w:rsidRDefault="00D80348" w:rsidP="00CC5C6C">
      <w:pPr>
        <w:spacing w:after="0" w:line="240" w:lineRule="auto"/>
      </w:pPr>
      <w:r>
        <w:separator/>
      </w:r>
    </w:p>
  </w:endnote>
  <w:endnote w:type="continuationSeparator" w:id="0">
    <w:p w14:paraId="1FF45939" w14:textId="77777777" w:rsidR="00D80348" w:rsidRDefault="00D80348" w:rsidP="00CC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1468D" w14:textId="77777777" w:rsidR="00CC5C6C" w:rsidRDefault="00CC5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11EF" w14:textId="77777777" w:rsidR="00CC5C6C" w:rsidRDefault="00CC5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F50A" w14:textId="77777777" w:rsidR="00CC5C6C" w:rsidRDefault="00CC5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A27F5" w14:textId="77777777" w:rsidR="00D80348" w:rsidRDefault="00D80348" w:rsidP="00CC5C6C">
      <w:pPr>
        <w:spacing w:after="0" w:line="240" w:lineRule="auto"/>
      </w:pPr>
      <w:r>
        <w:separator/>
      </w:r>
    </w:p>
  </w:footnote>
  <w:footnote w:type="continuationSeparator" w:id="0">
    <w:p w14:paraId="62536090" w14:textId="77777777" w:rsidR="00D80348" w:rsidRDefault="00D80348" w:rsidP="00CC5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FCE4C" w14:textId="77777777" w:rsidR="00CC5C6C" w:rsidRDefault="00CC5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B24F" w14:textId="07384D03" w:rsidR="00CC5C6C" w:rsidRDefault="00CC5C6C">
    <w:pPr>
      <w:pStyle w:val="Header"/>
    </w:pPr>
    <w:bookmarkStart w:id="0" w:name="_GoBack"/>
    <w:r>
      <w:rPr>
        <w:noProof/>
        <w:lang w:val="en-US"/>
      </w:rPr>
      <w:drawing>
        <wp:anchor distT="0" distB="0" distL="114300" distR="114300" simplePos="0" relativeHeight="251658240" behindDoc="0" locked="0" layoutInCell="1" allowOverlap="1" wp14:anchorId="5FAEC01D" wp14:editId="56DA4338">
          <wp:simplePos x="0" y="0"/>
          <wp:positionH relativeFrom="page">
            <wp:posOffset>44450</wp:posOffset>
          </wp:positionH>
          <wp:positionV relativeFrom="paragraph">
            <wp:posOffset>-417830</wp:posOffset>
          </wp:positionV>
          <wp:extent cx="7550150" cy="276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B-thumbnai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27686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BA0" w14:textId="77777777" w:rsidR="00CC5C6C" w:rsidRDefault="00CC5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739EC"/>
    <w:multiLevelType w:val="hybridMultilevel"/>
    <w:tmpl w:val="8E12C8B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8E"/>
    <w:rsid w:val="00073266"/>
    <w:rsid w:val="00092008"/>
    <w:rsid w:val="00096B49"/>
    <w:rsid w:val="000E5A25"/>
    <w:rsid w:val="001162BD"/>
    <w:rsid w:val="001611C0"/>
    <w:rsid w:val="00317146"/>
    <w:rsid w:val="0032512D"/>
    <w:rsid w:val="00362D1F"/>
    <w:rsid w:val="004431BE"/>
    <w:rsid w:val="006D00F5"/>
    <w:rsid w:val="006E13F2"/>
    <w:rsid w:val="00816AE0"/>
    <w:rsid w:val="008439DE"/>
    <w:rsid w:val="0084575C"/>
    <w:rsid w:val="008F5FE1"/>
    <w:rsid w:val="00916F23"/>
    <w:rsid w:val="009564A7"/>
    <w:rsid w:val="009B3C8E"/>
    <w:rsid w:val="009D4E74"/>
    <w:rsid w:val="00A6158D"/>
    <w:rsid w:val="00A722C3"/>
    <w:rsid w:val="00A859F9"/>
    <w:rsid w:val="00AE0AEC"/>
    <w:rsid w:val="00B62FA4"/>
    <w:rsid w:val="00B66A21"/>
    <w:rsid w:val="00BF4159"/>
    <w:rsid w:val="00C60C8D"/>
    <w:rsid w:val="00CC5C6C"/>
    <w:rsid w:val="00CF4A2B"/>
    <w:rsid w:val="00CF5E88"/>
    <w:rsid w:val="00D22D2B"/>
    <w:rsid w:val="00D62FF1"/>
    <w:rsid w:val="00D65E5B"/>
    <w:rsid w:val="00D80348"/>
    <w:rsid w:val="00DD293F"/>
    <w:rsid w:val="00DD64F4"/>
    <w:rsid w:val="00E03C4C"/>
    <w:rsid w:val="00E13EFA"/>
    <w:rsid w:val="00F31A6F"/>
    <w:rsid w:val="00FB203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7973C"/>
  <w15:chartTrackingRefBased/>
  <w15:docId w15:val="{38D74B28-99A5-4CF6-809C-43450D5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3C8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E"/>
      <w14:ligatures w14:val="none"/>
    </w:rPr>
  </w:style>
  <w:style w:type="paragraph" w:styleId="Heading3">
    <w:name w:val="heading 3"/>
    <w:basedOn w:val="Normal"/>
    <w:next w:val="Normal"/>
    <w:link w:val="Heading3Char"/>
    <w:uiPriority w:val="9"/>
    <w:unhideWhenUsed/>
    <w:qFormat/>
    <w:rsid w:val="00325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C8E"/>
    <w:rPr>
      <w:rFonts w:ascii="Times New Roman" w:eastAsia="Times New Roman" w:hAnsi="Times New Roman" w:cs="Times New Roman"/>
      <w:b/>
      <w:bCs/>
      <w:kern w:val="0"/>
      <w:sz w:val="36"/>
      <w:szCs w:val="36"/>
      <w:lang w:eastAsia="en-AE"/>
      <w14:ligatures w14:val="none"/>
    </w:rPr>
  </w:style>
  <w:style w:type="paragraph" w:customStyle="1" w:styleId="bigger">
    <w:name w:val="bigger"/>
    <w:basedOn w:val="Normal"/>
    <w:rsid w:val="009B3C8E"/>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Strong">
    <w:name w:val="Strong"/>
    <w:basedOn w:val="DefaultParagraphFont"/>
    <w:uiPriority w:val="22"/>
    <w:qFormat/>
    <w:rsid w:val="009B3C8E"/>
    <w:rPr>
      <w:b/>
      <w:bCs/>
    </w:rPr>
  </w:style>
  <w:style w:type="paragraph" w:styleId="NormalWeb">
    <w:name w:val="Normal (Web)"/>
    <w:basedOn w:val="Normal"/>
    <w:uiPriority w:val="99"/>
    <w:unhideWhenUsed/>
    <w:rsid w:val="009B3C8E"/>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Hyperlink">
    <w:name w:val="Hyperlink"/>
    <w:basedOn w:val="DefaultParagraphFont"/>
    <w:uiPriority w:val="99"/>
    <w:semiHidden/>
    <w:unhideWhenUsed/>
    <w:rsid w:val="00B66A21"/>
    <w:rPr>
      <w:color w:val="0000FF"/>
      <w:u w:val="single"/>
    </w:rPr>
  </w:style>
  <w:style w:type="character" w:customStyle="1" w:styleId="Heading3Char">
    <w:name w:val="Heading 3 Char"/>
    <w:basedOn w:val="DefaultParagraphFont"/>
    <w:link w:val="Heading3"/>
    <w:uiPriority w:val="9"/>
    <w:rsid w:val="0032512D"/>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6D00F5"/>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paragraph" w:customStyle="1" w:styleId="xp2">
    <w:name w:val="x_p2"/>
    <w:basedOn w:val="Normal"/>
    <w:rsid w:val="006D00F5"/>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paragraph" w:customStyle="1" w:styleId="xp1">
    <w:name w:val="x_p1"/>
    <w:basedOn w:val="Normal"/>
    <w:rsid w:val="006D00F5"/>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Emphasis">
    <w:name w:val="Emphasis"/>
    <w:basedOn w:val="DefaultParagraphFont"/>
    <w:uiPriority w:val="20"/>
    <w:qFormat/>
    <w:rsid w:val="00F31A6F"/>
    <w:rPr>
      <w:i/>
      <w:iCs/>
    </w:rPr>
  </w:style>
  <w:style w:type="paragraph" w:styleId="Header">
    <w:name w:val="header"/>
    <w:basedOn w:val="Normal"/>
    <w:link w:val="HeaderChar"/>
    <w:uiPriority w:val="99"/>
    <w:unhideWhenUsed/>
    <w:rsid w:val="00CC5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6C"/>
  </w:style>
  <w:style w:type="paragraph" w:styleId="Footer">
    <w:name w:val="footer"/>
    <w:basedOn w:val="Normal"/>
    <w:link w:val="FooterChar"/>
    <w:uiPriority w:val="99"/>
    <w:unhideWhenUsed/>
    <w:rsid w:val="00CC5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9181">
      <w:bodyDiv w:val="1"/>
      <w:marLeft w:val="0"/>
      <w:marRight w:val="0"/>
      <w:marTop w:val="0"/>
      <w:marBottom w:val="0"/>
      <w:divBdr>
        <w:top w:val="none" w:sz="0" w:space="0" w:color="auto"/>
        <w:left w:val="none" w:sz="0" w:space="0" w:color="auto"/>
        <w:bottom w:val="none" w:sz="0" w:space="0" w:color="auto"/>
        <w:right w:val="none" w:sz="0" w:space="0" w:color="auto"/>
      </w:divBdr>
    </w:div>
    <w:div w:id="114325803">
      <w:bodyDiv w:val="1"/>
      <w:marLeft w:val="0"/>
      <w:marRight w:val="0"/>
      <w:marTop w:val="0"/>
      <w:marBottom w:val="0"/>
      <w:divBdr>
        <w:top w:val="none" w:sz="0" w:space="0" w:color="auto"/>
        <w:left w:val="none" w:sz="0" w:space="0" w:color="auto"/>
        <w:bottom w:val="none" w:sz="0" w:space="0" w:color="auto"/>
        <w:right w:val="none" w:sz="0" w:space="0" w:color="auto"/>
      </w:divBdr>
    </w:div>
    <w:div w:id="288822931">
      <w:bodyDiv w:val="1"/>
      <w:marLeft w:val="0"/>
      <w:marRight w:val="0"/>
      <w:marTop w:val="0"/>
      <w:marBottom w:val="0"/>
      <w:divBdr>
        <w:top w:val="none" w:sz="0" w:space="0" w:color="auto"/>
        <w:left w:val="none" w:sz="0" w:space="0" w:color="auto"/>
        <w:bottom w:val="none" w:sz="0" w:space="0" w:color="auto"/>
        <w:right w:val="none" w:sz="0" w:space="0" w:color="auto"/>
      </w:divBdr>
      <w:divsChild>
        <w:div w:id="1912502052">
          <w:marLeft w:val="0"/>
          <w:marRight w:val="0"/>
          <w:marTop w:val="360"/>
          <w:marBottom w:val="360"/>
          <w:divBdr>
            <w:top w:val="single" w:sz="2" w:space="0" w:color="auto"/>
            <w:left w:val="single" w:sz="2" w:space="0" w:color="auto"/>
            <w:bottom w:val="single" w:sz="2" w:space="0" w:color="auto"/>
            <w:right w:val="single" w:sz="2" w:space="0" w:color="auto"/>
          </w:divBdr>
        </w:div>
        <w:div w:id="1461144051">
          <w:marLeft w:val="0"/>
          <w:marRight w:val="0"/>
          <w:marTop w:val="360"/>
          <w:marBottom w:val="360"/>
          <w:divBdr>
            <w:top w:val="single" w:sz="2" w:space="0" w:color="auto"/>
            <w:left w:val="single" w:sz="2" w:space="0" w:color="auto"/>
            <w:bottom w:val="single" w:sz="2" w:space="0" w:color="auto"/>
            <w:right w:val="single" w:sz="2" w:space="0" w:color="auto"/>
          </w:divBdr>
        </w:div>
      </w:divsChild>
    </w:div>
    <w:div w:id="997853080">
      <w:bodyDiv w:val="1"/>
      <w:marLeft w:val="0"/>
      <w:marRight w:val="0"/>
      <w:marTop w:val="0"/>
      <w:marBottom w:val="0"/>
      <w:divBdr>
        <w:top w:val="none" w:sz="0" w:space="0" w:color="auto"/>
        <w:left w:val="none" w:sz="0" w:space="0" w:color="auto"/>
        <w:bottom w:val="none" w:sz="0" w:space="0" w:color="auto"/>
        <w:right w:val="none" w:sz="0" w:space="0" w:color="auto"/>
      </w:divBdr>
    </w:div>
    <w:div w:id="1290891347">
      <w:bodyDiv w:val="1"/>
      <w:marLeft w:val="0"/>
      <w:marRight w:val="0"/>
      <w:marTop w:val="0"/>
      <w:marBottom w:val="0"/>
      <w:divBdr>
        <w:top w:val="none" w:sz="0" w:space="0" w:color="auto"/>
        <w:left w:val="none" w:sz="0" w:space="0" w:color="auto"/>
        <w:bottom w:val="none" w:sz="0" w:space="0" w:color="auto"/>
        <w:right w:val="none" w:sz="0" w:space="0" w:color="auto"/>
      </w:divBdr>
      <w:divsChild>
        <w:div w:id="1766808356">
          <w:marLeft w:val="0"/>
          <w:marRight w:val="0"/>
          <w:marTop w:val="360"/>
          <w:marBottom w:val="360"/>
          <w:divBdr>
            <w:top w:val="single" w:sz="2" w:space="0" w:color="auto"/>
            <w:left w:val="single" w:sz="2" w:space="0" w:color="auto"/>
            <w:bottom w:val="single" w:sz="2" w:space="0" w:color="auto"/>
            <w:right w:val="single" w:sz="2" w:space="0" w:color="auto"/>
          </w:divBdr>
        </w:div>
        <w:div w:id="384523113">
          <w:marLeft w:val="0"/>
          <w:marRight w:val="0"/>
          <w:marTop w:val="360"/>
          <w:marBottom w:val="360"/>
          <w:divBdr>
            <w:top w:val="single" w:sz="2" w:space="0" w:color="auto"/>
            <w:left w:val="single" w:sz="2" w:space="0" w:color="auto"/>
            <w:bottom w:val="single" w:sz="2" w:space="0" w:color="auto"/>
            <w:right w:val="single" w:sz="2" w:space="0" w:color="auto"/>
          </w:divBdr>
        </w:div>
        <w:div w:id="1623685313">
          <w:marLeft w:val="0"/>
          <w:marRight w:val="0"/>
          <w:marTop w:val="360"/>
          <w:marBottom w:val="360"/>
          <w:divBdr>
            <w:top w:val="single" w:sz="2" w:space="0" w:color="auto"/>
            <w:left w:val="single" w:sz="2" w:space="0" w:color="auto"/>
            <w:bottom w:val="single" w:sz="2" w:space="0" w:color="auto"/>
            <w:right w:val="single" w:sz="2" w:space="0" w:color="auto"/>
          </w:divBdr>
        </w:div>
        <w:div w:id="999231231">
          <w:marLeft w:val="0"/>
          <w:marRight w:val="0"/>
          <w:marTop w:val="360"/>
          <w:marBottom w:val="360"/>
          <w:divBdr>
            <w:top w:val="single" w:sz="2" w:space="0" w:color="auto"/>
            <w:left w:val="single" w:sz="2" w:space="0" w:color="auto"/>
            <w:bottom w:val="single" w:sz="2" w:space="0" w:color="auto"/>
            <w:right w:val="single" w:sz="2" w:space="0" w:color="auto"/>
          </w:divBdr>
        </w:div>
        <w:div w:id="1220437284">
          <w:marLeft w:val="0"/>
          <w:marRight w:val="0"/>
          <w:marTop w:val="360"/>
          <w:marBottom w:val="360"/>
          <w:divBdr>
            <w:top w:val="single" w:sz="2" w:space="0" w:color="auto"/>
            <w:left w:val="single" w:sz="2" w:space="0" w:color="auto"/>
            <w:bottom w:val="single" w:sz="2" w:space="0" w:color="auto"/>
            <w:right w:val="single" w:sz="2" w:space="0" w:color="auto"/>
          </w:divBdr>
        </w:div>
      </w:divsChild>
    </w:div>
    <w:div w:id="1302613552">
      <w:bodyDiv w:val="1"/>
      <w:marLeft w:val="0"/>
      <w:marRight w:val="0"/>
      <w:marTop w:val="0"/>
      <w:marBottom w:val="0"/>
      <w:divBdr>
        <w:top w:val="none" w:sz="0" w:space="0" w:color="auto"/>
        <w:left w:val="none" w:sz="0" w:space="0" w:color="auto"/>
        <w:bottom w:val="none" w:sz="0" w:space="0" w:color="auto"/>
        <w:right w:val="none" w:sz="0" w:space="0" w:color="auto"/>
      </w:divBdr>
    </w:div>
    <w:div w:id="1382096992">
      <w:bodyDiv w:val="1"/>
      <w:marLeft w:val="0"/>
      <w:marRight w:val="0"/>
      <w:marTop w:val="0"/>
      <w:marBottom w:val="0"/>
      <w:divBdr>
        <w:top w:val="none" w:sz="0" w:space="0" w:color="auto"/>
        <w:left w:val="none" w:sz="0" w:space="0" w:color="auto"/>
        <w:bottom w:val="none" w:sz="0" w:space="0" w:color="auto"/>
        <w:right w:val="none" w:sz="0" w:space="0" w:color="auto"/>
      </w:divBdr>
    </w:div>
    <w:div w:id="1415739381">
      <w:bodyDiv w:val="1"/>
      <w:marLeft w:val="0"/>
      <w:marRight w:val="0"/>
      <w:marTop w:val="0"/>
      <w:marBottom w:val="0"/>
      <w:divBdr>
        <w:top w:val="none" w:sz="0" w:space="0" w:color="auto"/>
        <w:left w:val="none" w:sz="0" w:space="0" w:color="auto"/>
        <w:bottom w:val="none" w:sz="0" w:space="0" w:color="auto"/>
        <w:right w:val="none" w:sz="0" w:space="0" w:color="auto"/>
      </w:divBdr>
      <w:divsChild>
        <w:div w:id="782267022">
          <w:marLeft w:val="0"/>
          <w:marRight w:val="0"/>
          <w:marTop w:val="0"/>
          <w:marBottom w:val="0"/>
          <w:divBdr>
            <w:top w:val="none" w:sz="0" w:space="0" w:color="auto"/>
            <w:left w:val="none" w:sz="0" w:space="0" w:color="auto"/>
            <w:bottom w:val="none" w:sz="0" w:space="0" w:color="auto"/>
            <w:right w:val="none" w:sz="0" w:space="0" w:color="auto"/>
          </w:divBdr>
          <w:divsChild>
            <w:div w:id="1173687375">
              <w:marLeft w:val="0"/>
              <w:marRight w:val="0"/>
              <w:marTop w:val="0"/>
              <w:marBottom w:val="0"/>
              <w:divBdr>
                <w:top w:val="none" w:sz="0" w:space="0" w:color="auto"/>
                <w:left w:val="none" w:sz="0" w:space="0" w:color="auto"/>
                <w:bottom w:val="none" w:sz="0" w:space="0" w:color="auto"/>
                <w:right w:val="none" w:sz="0" w:space="0" w:color="auto"/>
              </w:divBdr>
            </w:div>
          </w:divsChild>
        </w:div>
        <w:div w:id="1573271942">
          <w:marLeft w:val="0"/>
          <w:marRight w:val="0"/>
          <w:marTop w:val="0"/>
          <w:marBottom w:val="0"/>
          <w:divBdr>
            <w:top w:val="none" w:sz="0" w:space="0" w:color="auto"/>
            <w:left w:val="none" w:sz="0" w:space="0" w:color="auto"/>
            <w:bottom w:val="single" w:sz="6" w:space="0" w:color="B8B8B8"/>
            <w:right w:val="none" w:sz="0" w:space="0" w:color="auto"/>
          </w:divBdr>
        </w:div>
        <w:div w:id="776407693">
          <w:marLeft w:val="0"/>
          <w:marRight w:val="0"/>
          <w:marTop w:val="0"/>
          <w:marBottom w:val="0"/>
          <w:divBdr>
            <w:top w:val="none" w:sz="0" w:space="0" w:color="auto"/>
            <w:left w:val="none" w:sz="0" w:space="0" w:color="auto"/>
            <w:bottom w:val="none" w:sz="0" w:space="0" w:color="auto"/>
            <w:right w:val="none" w:sz="0" w:space="0" w:color="auto"/>
          </w:divBdr>
          <w:divsChild>
            <w:div w:id="19653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5340">
      <w:bodyDiv w:val="1"/>
      <w:marLeft w:val="0"/>
      <w:marRight w:val="0"/>
      <w:marTop w:val="0"/>
      <w:marBottom w:val="0"/>
      <w:divBdr>
        <w:top w:val="none" w:sz="0" w:space="0" w:color="auto"/>
        <w:left w:val="none" w:sz="0" w:space="0" w:color="auto"/>
        <w:bottom w:val="none" w:sz="0" w:space="0" w:color="auto"/>
        <w:right w:val="none" w:sz="0" w:space="0" w:color="auto"/>
      </w:divBdr>
    </w:div>
    <w:div w:id="1707177411">
      <w:bodyDiv w:val="1"/>
      <w:marLeft w:val="0"/>
      <w:marRight w:val="0"/>
      <w:marTop w:val="0"/>
      <w:marBottom w:val="0"/>
      <w:divBdr>
        <w:top w:val="none" w:sz="0" w:space="0" w:color="auto"/>
        <w:left w:val="none" w:sz="0" w:space="0" w:color="auto"/>
        <w:bottom w:val="none" w:sz="0" w:space="0" w:color="auto"/>
        <w:right w:val="none" w:sz="0" w:space="0" w:color="auto"/>
      </w:divBdr>
      <w:divsChild>
        <w:div w:id="1209729850">
          <w:marLeft w:val="0"/>
          <w:marRight w:val="0"/>
          <w:marTop w:val="360"/>
          <w:marBottom w:val="360"/>
          <w:divBdr>
            <w:top w:val="single" w:sz="2" w:space="0" w:color="auto"/>
            <w:left w:val="single" w:sz="2" w:space="0" w:color="auto"/>
            <w:bottom w:val="single" w:sz="2" w:space="0" w:color="auto"/>
            <w:right w:val="single" w:sz="2" w:space="0" w:color="auto"/>
          </w:divBdr>
        </w:div>
        <w:div w:id="1072971446">
          <w:marLeft w:val="0"/>
          <w:marRight w:val="0"/>
          <w:marTop w:val="360"/>
          <w:marBottom w:val="360"/>
          <w:divBdr>
            <w:top w:val="single" w:sz="2" w:space="0" w:color="auto"/>
            <w:left w:val="single" w:sz="2" w:space="0" w:color="auto"/>
            <w:bottom w:val="single" w:sz="2" w:space="0" w:color="auto"/>
            <w:right w:val="single" w:sz="2" w:space="0" w:color="auto"/>
          </w:divBdr>
        </w:div>
      </w:divsChild>
    </w:div>
    <w:div w:id="1831747470">
      <w:bodyDiv w:val="1"/>
      <w:marLeft w:val="0"/>
      <w:marRight w:val="0"/>
      <w:marTop w:val="0"/>
      <w:marBottom w:val="0"/>
      <w:divBdr>
        <w:top w:val="none" w:sz="0" w:space="0" w:color="auto"/>
        <w:left w:val="none" w:sz="0" w:space="0" w:color="auto"/>
        <w:bottom w:val="none" w:sz="0" w:space="0" w:color="auto"/>
        <w:right w:val="none" w:sz="0" w:space="0" w:color="auto"/>
      </w:divBdr>
      <w:divsChild>
        <w:div w:id="609968781">
          <w:marLeft w:val="0"/>
          <w:marRight w:val="0"/>
          <w:marTop w:val="0"/>
          <w:marBottom w:val="0"/>
          <w:divBdr>
            <w:top w:val="none" w:sz="0" w:space="0" w:color="auto"/>
            <w:left w:val="none" w:sz="0" w:space="0" w:color="auto"/>
            <w:bottom w:val="none" w:sz="0" w:space="0" w:color="auto"/>
            <w:right w:val="none" w:sz="0" w:space="0" w:color="auto"/>
          </w:divBdr>
        </w:div>
        <w:div w:id="1850606158">
          <w:marLeft w:val="0"/>
          <w:marRight w:val="0"/>
          <w:marTop w:val="0"/>
          <w:marBottom w:val="0"/>
          <w:divBdr>
            <w:top w:val="none" w:sz="0" w:space="0" w:color="auto"/>
            <w:left w:val="none" w:sz="0" w:space="0" w:color="auto"/>
            <w:bottom w:val="none" w:sz="0" w:space="0" w:color="auto"/>
            <w:right w:val="none" w:sz="0" w:space="0" w:color="auto"/>
          </w:divBdr>
        </w:div>
      </w:divsChild>
    </w:div>
    <w:div w:id="19412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618</Words>
  <Characters>3408</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Jayakrishnaan Bhaskaran</dc:creator>
  <cp:keywords/>
  <dc:description/>
  <cp:lastModifiedBy>user</cp:lastModifiedBy>
  <cp:revision>11</cp:revision>
  <dcterms:created xsi:type="dcterms:W3CDTF">2024-07-11T12:20:00Z</dcterms:created>
  <dcterms:modified xsi:type="dcterms:W3CDTF">2024-07-17T13:26:00Z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2f5b1a5af687046a1ef3f7e55590a51d76f28d93ceddb177be4c815875cb22ca</vt:lpwstr>
  </property>
</Properties>
</file>